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BB93" w14:textId="7B8F0B96" w:rsidR="007D22AD" w:rsidRDefault="004D24C9">
      <w:pPr>
        <w:spacing w:before="120"/>
        <w:ind w:left="2731" w:right="3169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84314E" wp14:editId="29644CE9">
            <wp:simplePos x="0" y="0"/>
            <wp:positionH relativeFrom="page">
              <wp:posOffset>6069072</wp:posOffset>
            </wp:positionH>
            <wp:positionV relativeFrom="paragraph">
              <wp:posOffset>116843</wp:posOffset>
            </wp:positionV>
            <wp:extent cx="892051" cy="8839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051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 wp14:anchorId="07E75CBE" wp14:editId="51DD8D2F">
            <wp:simplePos x="0" y="0"/>
            <wp:positionH relativeFrom="page">
              <wp:posOffset>752994</wp:posOffset>
            </wp:positionH>
            <wp:positionV relativeFrom="paragraph">
              <wp:posOffset>116842</wp:posOffset>
            </wp:positionV>
            <wp:extent cx="642850" cy="8839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50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sz w:val="32"/>
        </w:rPr>
        <w:t xml:space="preserve">PORT </w:t>
      </w:r>
      <w:r>
        <w:rPr>
          <w:b/>
          <w:color w:val="231F20"/>
          <w:spacing w:val="-7"/>
          <w:sz w:val="32"/>
        </w:rPr>
        <w:t xml:space="preserve">WASHINGTON </w:t>
      </w:r>
      <w:r>
        <w:rPr>
          <w:b/>
          <w:color w:val="231F20"/>
          <w:spacing w:val="-9"/>
          <w:sz w:val="32"/>
        </w:rPr>
        <w:t xml:space="preserve">YACHT </w:t>
      </w:r>
      <w:r>
        <w:rPr>
          <w:b/>
          <w:color w:val="231F20"/>
          <w:spacing w:val="-3"/>
          <w:sz w:val="32"/>
        </w:rPr>
        <w:t xml:space="preserve">CLUB </w:t>
      </w:r>
      <w:r w:rsidR="003D0F86">
        <w:rPr>
          <w:b/>
          <w:color w:val="231F20"/>
          <w:sz w:val="32"/>
        </w:rPr>
        <w:t>7</w:t>
      </w:r>
      <w:r w:rsidR="00D7760F">
        <w:rPr>
          <w:b/>
          <w:color w:val="231F20"/>
          <w:sz w:val="32"/>
        </w:rPr>
        <w:t>2nd</w:t>
      </w:r>
      <w:r>
        <w:rPr>
          <w:b/>
          <w:color w:val="231F20"/>
          <w:sz w:val="32"/>
        </w:rPr>
        <w:t xml:space="preserve"> </w:t>
      </w:r>
      <w:r>
        <w:rPr>
          <w:b/>
          <w:color w:val="231F20"/>
          <w:spacing w:val="-5"/>
          <w:sz w:val="32"/>
        </w:rPr>
        <w:t xml:space="preserve">ANNUAL </w:t>
      </w:r>
      <w:r>
        <w:rPr>
          <w:b/>
          <w:color w:val="231F20"/>
          <w:sz w:val="32"/>
        </w:rPr>
        <w:t xml:space="preserve">YRALIS </w:t>
      </w:r>
      <w:r>
        <w:rPr>
          <w:b/>
          <w:color w:val="231F20"/>
          <w:spacing w:val="-15"/>
          <w:sz w:val="32"/>
        </w:rPr>
        <w:t xml:space="preserve">DAY </w:t>
      </w:r>
      <w:r>
        <w:rPr>
          <w:b/>
          <w:color w:val="231F20"/>
          <w:spacing w:val="-3"/>
          <w:sz w:val="32"/>
        </w:rPr>
        <w:t>RACE</w:t>
      </w:r>
    </w:p>
    <w:p w14:paraId="69F0DB07" w14:textId="77777777" w:rsidR="007D22AD" w:rsidRDefault="004D24C9">
      <w:pPr>
        <w:pStyle w:val="Heading1"/>
        <w:spacing w:before="251"/>
        <w:ind w:left="2731" w:right="3169"/>
      </w:pPr>
      <w:r>
        <w:rPr>
          <w:color w:val="231F20"/>
        </w:rPr>
        <w:t>NOTICE OF RACE</w:t>
      </w:r>
    </w:p>
    <w:p w14:paraId="580F9992" w14:textId="1FDADEA0" w:rsidR="007D22AD" w:rsidRDefault="004D24C9">
      <w:pPr>
        <w:spacing w:before="107"/>
        <w:ind w:left="3635"/>
        <w:rPr>
          <w:b/>
          <w:sz w:val="36"/>
        </w:rPr>
      </w:pPr>
      <w:r>
        <w:rPr>
          <w:b/>
          <w:color w:val="231F20"/>
          <w:sz w:val="36"/>
        </w:rPr>
        <w:t xml:space="preserve">Sunday, June </w:t>
      </w:r>
      <w:r w:rsidR="00D7760F">
        <w:rPr>
          <w:b/>
          <w:color w:val="231F20"/>
          <w:sz w:val="36"/>
        </w:rPr>
        <w:t>2</w:t>
      </w:r>
      <w:r>
        <w:rPr>
          <w:b/>
          <w:color w:val="231F20"/>
          <w:sz w:val="36"/>
        </w:rPr>
        <w:t>, 201</w:t>
      </w:r>
      <w:r w:rsidR="00D7760F">
        <w:rPr>
          <w:b/>
          <w:color w:val="231F20"/>
          <w:sz w:val="36"/>
        </w:rPr>
        <w:t>9</w:t>
      </w:r>
    </w:p>
    <w:p w14:paraId="1F21C22E" w14:textId="77777777" w:rsidR="00EC7AAA" w:rsidRDefault="00EC7AAA">
      <w:pPr>
        <w:pStyle w:val="BodyText"/>
        <w:spacing w:before="71" w:line="235" w:lineRule="auto"/>
        <w:ind w:right="73"/>
        <w:rPr>
          <w:b/>
          <w:color w:val="231F20"/>
          <w:sz w:val="28"/>
        </w:rPr>
      </w:pPr>
    </w:p>
    <w:p w14:paraId="7098DA02" w14:textId="060681A7" w:rsidR="007D22AD" w:rsidRDefault="004D24C9">
      <w:pPr>
        <w:pStyle w:val="BodyText"/>
        <w:spacing w:before="71" w:line="235" w:lineRule="auto"/>
        <w:ind w:right="73"/>
      </w:pPr>
      <w:r>
        <w:rPr>
          <w:b/>
          <w:color w:val="231F20"/>
          <w:sz w:val="28"/>
        </w:rPr>
        <w:t xml:space="preserve">Rules </w:t>
      </w:r>
      <w:r>
        <w:rPr>
          <w:color w:val="231F20"/>
        </w:rPr>
        <w:t xml:space="preserve">The regatta will be governed by </w:t>
      </w:r>
      <w:r w:rsidR="00EC7AAA">
        <w:rPr>
          <w:color w:val="231F20"/>
        </w:rPr>
        <w:t>t</w:t>
      </w:r>
      <w:r>
        <w:rPr>
          <w:color w:val="231F20"/>
        </w:rPr>
        <w:t>he 2017-2020 Racing Rules of Sailing and the prescriptions of the Yacht Racing Association of Long Island Sound (YRA LIS), except as any of these are changed by the sailing instructions.</w:t>
      </w:r>
    </w:p>
    <w:p w14:paraId="32F06874" w14:textId="28357D0F" w:rsidR="007D22AD" w:rsidRDefault="004D24C9">
      <w:pPr>
        <w:pStyle w:val="BodyText"/>
        <w:tabs>
          <w:tab w:val="left" w:pos="3602"/>
        </w:tabs>
        <w:spacing w:before="251"/>
        <w:ind w:right="151"/>
      </w:pPr>
      <w:r>
        <w:rPr>
          <w:b/>
          <w:color w:val="231F20"/>
          <w:sz w:val="28"/>
        </w:rPr>
        <w:t>Eligibility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and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Management</w:t>
      </w:r>
      <w:r>
        <w:rPr>
          <w:b/>
          <w:color w:val="231F20"/>
          <w:sz w:val="28"/>
        </w:rPr>
        <w:tab/>
      </w:r>
      <w:r>
        <w:rPr>
          <w:color w:val="231F20"/>
        </w:rPr>
        <w:t>Open to single-hull yachts whose owner is a member of 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YRALIS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or recognized yacht club or association affiliated with the US Sailing Association. The race will be managed by the Race Committee of the </w:t>
      </w:r>
      <w:r>
        <w:rPr>
          <w:color w:val="231F20"/>
          <w:spacing w:val="-3"/>
        </w:rPr>
        <w:t xml:space="preserve">Port </w:t>
      </w:r>
      <w:r>
        <w:rPr>
          <w:color w:val="231F20"/>
          <w:spacing w:val="-4"/>
        </w:rPr>
        <w:t xml:space="preserve">Washington </w:t>
      </w:r>
      <w:r>
        <w:rPr>
          <w:color w:val="231F20"/>
          <w:spacing w:val="-7"/>
        </w:rPr>
        <w:t xml:space="preserve">Yacht </w:t>
      </w:r>
      <w:r>
        <w:rPr>
          <w:color w:val="231F20"/>
          <w:spacing w:val="-3"/>
        </w:rPr>
        <w:t xml:space="preserve">Club. </w:t>
      </w:r>
      <w:r>
        <w:rPr>
          <w:color w:val="231F20"/>
        </w:rPr>
        <w:t xml:space="preserve">Official announcements by the Race Committee on VHF channel </w:t>
      </w:r>
      <w:r w:rsidRPr="0072345E">
        <w:rPr>
          <w:color w:val="231F20"/>
        </w:rPr>
        <w:t>74</w:t>
      </w:r>
      <w:r>
        <w:rPr>
          <w:color w:val="231F20"/>
        </w:rPr>
        <w:t xml:space="preserve"> will supersede the sailing instructions. </w:t>
      </w:r>
      <w:r>
        <w:rPr>
          <w:color w:val="231F20"/>
          <w:spacing w:val="-12"/>
        </w:rPr>
        <w:t xml:space="preserve">We </w:t>
      </w:r>
      <w:r>
        <w:rPr>
          <w:color w:val="231F20"/>
        </w:rPr>
        <w:t xml:space="preserve">will be racing using both PHRF and IRC scoring systems at the discretion of the Race Committee. All boats must submit with the application a current YRALIS PHRF certificate. The fleet shall be divided into classes according to a </w:t>
      </w:r>
      <w:r>
        <w:rPr>
          <w:color w:val="231F20"/>
          <w:spacing w:val="-6"/>
        </w:rPr>
        <w:t xml:space="preserve">yacht’s </w:t>
      </w:r>
      <w:r>
        <w:rPr>
          <w:color w:val="231F20"/>
        </w:rPr>
        <w:t xml:space="preserve">PHRF or IRC rating </w:t>
      </w:r>
      <w:r>
        <w:rPr>
          <w:color w:val="231F20"/>
          <w:spacing w:val="-3"/>
        </w:rPr>
        <w:t xml:space="preserve">at </w:t>
      </w:r>
      <w:r>
        <w:rPr>
          <w:color w:val="231F20"/>
        </w:rPr>
        <w:t xml:space="preserve">the discretion of the Race Committee. A special non-spinnaker class will be included for auxiliary boats. </w:t>
      </w:r>
      <w:r>
        <w:rPr>
          <w:color w:val="231F20"/>
          <w:spacing w:val="-12"/>
        </w:rPr>
        <w:t xml:space="preserve">To </w:t>
      </w:r>
      <w:r>
        <w:rPr>
          <w:color w:val="231F20"/>
        </w:rPr>
        <w:t xml:space="preserve">be eligible for the YRALIS </w:t>
      </w:r>
      <w:r>
        <w:rPr>
          <w:color w:val="231F20"/>
          <w:spacing w:val="-8"/>
        </w:rPr>
        <w:t xml:space="preserve">Youth </w:t>
      </w:r>
      <w:r>
        <w:rPr>
          <w:color w:val="231F20"/>
        </w:rPr>
        <w:t xml:space="preserve">Challenge </w:t>
      </w:r>
      <w:r>
        <w:rPr>
          <w:color w:val="231F20"/>
          <w:spacing w:val="-6"/>
        </w:rPr>
        <w:t xml:space="preserve">Trophy </w:t>
      </w:r>
      <w:r>
        <w:rPr>
          <w:color w:val="231F20"/>
          <w:spacing w:val="-3"/>
        </w:rPr>
        <w:t xml:space="preserve">at </w:t>
      </w:r>
      <w:r>
        <w:rPr>
          <w:color w:val="231F20"/>
        </w:rPr>
        <w:t xml:space="preserve">least one third of the crew must be between the ages of 14 and 24, as of the day of the Start. </w:t>
      </w:r>
      <w:r w:rsidR="00EC7AAA" w:rsidRPr="00EC7AAA">
        <w:rPr>
          <w:color w:val="231F20"/>
        </w:rPr>
        <w:t xml:space="preserve">This race is also a qualifying race for the Western Sound Triple Crown perpetual trophy which is to be awarded to the boat with the best performance in all three of the following races; (1) the Port Washington Yacht Club Day Race; (2) the City Island Yacht Club Day Race; and (3) the Douglaston Yacht Squadron Captain Island Race. </w:t>
      </w:r>
      <w:r>
        <w:rPr>
          <w:color w:val="231F20"/>
        </w:rPr>
        <w:t xml:space="preserve">Designation as a non-spinnaker yacht must be made by the yacht owner or skipper by the registration deadline on </w:t>
      </w:r>
      <w:r>
        <w:rPr>
          <w:color w:val="231F20"/>
          <w:spacing w:val="-3"/>
        </w:rPr>
        <w:t xml:space="preserve">Saturday June </w:t>
      </w:r>
      <w:r w:rsidR="00D7760F">
        <w:rPr>
          <w:color w:val="231F20"/>
          <w:spacing w:val="-3"/>
        </w:rPr>
        <w:t>1</w:t>
      </w:r>
      <w:r>
        <w:rPr>
          <w:color w:val="231F20"/>
        </w:rPr>
        <w:t>, 201</w:t>
      </w:r>
      <w:r w:rsidR="00D7760F">
        <w:rPr>
          <w:color w:val="231F20"/>
        </w:rPr>
        <w:t>9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at </w:t>
      </w:r>
      <w:r>
        <w:rPr>
          <w:color w:val="231F20"/>
        </w:rPr>
        <w:t>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p.m.</w:t>
      </w:r>
    </w:p>
    <w:p w14:paraId="4BE3E901" w14:textId="04EF5710" w:rsidR="007D22AD" w:rsidRDefault="004D24C9">
      <w:pPr>
        <w:tabs>
          <w:tab w:val="left" w:pos="1579"/>
        </w:tabs>
        <w:spacing w:before="257" w:line="235" w:lineRule="auto"/>
        <w:ind w:left="119" w:right="198"/>
        <w:rPr>
          <w:sz w:val="24"/>
        </w:rPr>
      </w:pPr>
      <w:r>
        <w:rPr>
          <w:b/>
          <w:color w:val="231F20"/>
          <w:sz w:val="28"/>
        </w:rPr>
        <w:t>Entry Fees</w:t>
      </w:r>
      <w:r>
        <w:rPr>
          <w:b/>
          <w:color w:val="231F20"/>
          <w:sz w:val="28"/>
        </w:rPr>
        <w:tab/>
      </w:r>
      <w:r w:rsidRPr="00FC57EE">
        <w:rPr>
          <w:color w:val="231F20"/>
          <w:sz w:val="24"/>
        </w:rPr>
        <w:t>$</w:t>
      </w:r>
      <w:r w:rsidR="0072345E" w:rsidRPr="00FC57EE">
        <w:rPr>
          <w:color w:val="231F20"/>
          <w:sz w:val="24"/>
        </w:rPr>
        <w:t>80</w:t>
      </w:r>
      <w:r w:rsidRPr="00FC57EE">
        <w:rPr>
          <w:color w:val="231F20"/>
          <w:sz w:val="24"/>
        </w:rPr>
        <w:t>.00</w:t>
      </w:r>
      <w:r w:rsidRPr="00FC57EE">
        <w:rPr>
          <w:color w:val="231F20"/>
          <w:spacing w:val="-5"/>
          <w:sz w:val="24"/>
        </w:rPr>
        <w:t xml:space="preserve"> </w:t>
      </w:r>
      <w:r w:rsidRPr="00FC57EE">
        <w:rPr>
          <w:color w:val="231F20"/>
          <w:sz w:val="24"/>
        </w:rPr>
        <w:t>(Included</w:t>
      </w:r>
      <w:r w:rsidRPr="00FC57EE">
        <w:rPr>
          <w:color w:val="231F20"/>
          <w:spacing w:val="-5"/>
          <w:sz w:val="24"/>
        </w:rPr>
        <w:t xml:space="preserve"> </w:t>
      </w:r>
      <w:r w:rsidRPr="00FC57EE">
        <w:rPr>
          <w:color w:val="231F20"/>
          <w:sz w:val="24"/>
        </w:rPr>
        <w:t>is</w:t>
      </w:r>
      <w:r w:rsidRPr="00FC57EE">
        <w:rPr>
          <w:color w:val="231F20"/>
          <w:spacing w:val="-5"/>
          <w:sz w:val="24"/>
        </w:rPr>
        <w:t xml:space="preserve"> </w:t>
      </w:r>
      <w:r w:rsidRPr="00FC57EE">
        <w:rPr>
          <w:color w:val="231F20"/>
          <w:sz w:val="24"/>
        </w:rPr>
        <w:t>a</w:t>
      </w:r>
      <w:r w:rsidRPr="00FC57EE">
        <w:rPr>
          <w:color w:val="231F20"/>
          <w:spacing w:val="-5"/>
          <w:sz w:val="24"/>
        </w:rPr>
        <w:t xml:space="preserve"> </w:t>
      </w:r>
      <w:r w:rsidRPr="00FC57EE">
        <w:rPr>
          <w:color w:val="231F20"/>
          <w:sz w:val="24"/>
        </w:rPr>
        <w:t>BBQ</w:t>
      </w:r>
      <w:r w:rsidRPr="00FC57EE">
        <w:rPr>
          <w:color w:val="231F20"/>
          <w:spacing w:val="-5"/>
          <w:sz w:val="24"/>
        </w:rPr>
        <w:t xml:space="preserve"> </w:t>
      </w:r>
      <w:r w:rsidRPr="00FC57EE">
        <w:rPr>
          <w:color w:val="231F20"/>
          <w:sz w:val="24"/>
        </w:rPr>
        <w:t>for</w:t>
      </w:r>
      <w:r w:rsidRPr="00FC57EE">
        <w:rPr>
          <w:color w:val="231F20"/>
          <w:spacing w:val="-5"/>
          <w:sz w:val="24"/>
        </w:rPr>
        <w:t xml:space="preserve"> </w:t>
      </w:r>
      <w:r w:rsidRPr="00FC57EE">
        <w:rPr>
          <w:color w:val="231F20"/>
          <w:sz w:val="24"/>
        </w:rPr>
        <w:t>skipper</w:t>
      </w:r>
      <w:r w:rsidRPr="00FC57EE">
        <w:rPr>
          <w:color w:val="231F20"/>
          <w:spacing w:val="-5"/>
          <w:sz w:val="24"/>
        </w:rPr>
        <w:t xml:space="preserve"> </w:t>
      </w:r>
      <w:r w:rsidRPr="00FC57EE">
        <w:rPr>
          <w:color w:val="231F20"/>
          <w:sz w:val="24"/>
        </w:rPr>
        <w:t>plus</w:t>
      </w:r>
      <w:r w:rsidRPr="00FC57EE">
        <w:rPr>
          <w:color w:val="231F20"/>
          <w:spacing w:val="-5"/>
          <w:sz w:val="24"/>
        </w:rPr>
        <w:t xml:space="preserve"> </w:t>
      </w:r>
      <w:r w:rsidR="00FC57EE">
        <w:rPr>
          <w:color w:val="231F20"/>
          <w:sz w:val="24"/>
        </w:rPr>
        <w:t>6</w:t>
      </w:r>
      <w:r w:rsidRPr="00FC57EE">
        <w:rPr>
          <w:color w:val="231F20"/>
          <w:spacing w:val="-5"/>
          <w:sz w:val="24"/>
        </w:rPr>
        <w:t xml:space="preserve"> </w:t>
      </w:r>
      <w:r w:rsidRPr="00FC57EE">
        <w:rPr>
          <w:color w:val="231F20"/>
          <w:sz w:val="24"/>
        </w:rPr>
        <w:t>crew</w:t>
      </w:r>
      <w:r w:rsidRPr="00FC57EE">
        <w:rPr>
          <w:color w:val="231F20"/>
          <w:spacing w:val="-5"/>
          <w:sz w:val="24"/>
        </w:rPr>
        <w:t xml:space="preserve"> </w:t>
      </w:r>
      <w:r w:rsidRPr="00FC57EE">
        <w:rPr>
          <w:color w:val="231F20"/>
          <w:sz w:val="24"/>
        </w:rPr>
        <w:t>members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after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race.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Additional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wristbands for the BBQ can be purchased for $1</w:t>
      </w:r>
      <w:r w:rsidR="0072345E">
        <w:rPr>
          <w:color w:val="231F20"/>
          <w:sz w:val="24"/>
        </w:rPr>
        <w:t>5</w:t>
      </w:r>
      <w:r>
        <w:rPr>
          <w:color w:val="231F20"/>
          <w:sz w:val="24"/>
        </w:rPr>
        <w:t xml:space="preserve">.00 each.) </w:t>
      </w:r>
      <w:r>
        <w:rPr>
          <w:b/>
          <w:color w:val="231F20"/>
          <w:sz w:val="24"/>
        </w:rPr>
        <w:t xml:space="preserve">Entries will not be accepted after 5:00 PM, </w:t>
      </w:r>
      <w:r>
        <w:rPr>
          <w:b/>
          <w:color w:val="231F20"/>
          <w:spacing w:val="-4"/>
          <w:sz w:val="24"/>
        </w:rPr>
        <w:t xml:space="preserve">Saturday, </w:t>
      </w:r>
      <w:r>
        <w:rPr>
          <w:b/>
          <w:color w:val="231F20"/>
          <w:spacing w:val="-3"/>
          <w:sz w:val="24"/>
        </w:rPr>
        <w:t xml:space="preserve">June </w:t>
      </w:r>
      <w:r w:rsidR="00D7760F">
        <w:rPr>
          <w:b/>
          <w:color w:val="231F20"/>
          <w:spacing w:val="-3"/>
          <w:sz w:val="24"/>
        </w:rPr>
        <w:t>1</w:t>
      </w:r>
      <w:r>
        <w:rPr>
          <w:b/>
          <w:color w:val="231F20"/>
          <w:sz w:val="24"/>
        </w:rPr>
        <w:t>, 201</w:t>
      </w:r>
      <w:r w:rsidR="00D7760F">
        <w:rPr>
          <w:b/>
          <w:color w:val="231F20"/>
          <w:sz w:val="24"/>
        </w:rPr>
        <w:t>9</w:t>
      </w:r>
      <w:r>
        <w:rPr>
          <w:b/>
          <w:color w:val="231F20"/>
          <w:sz w:val="24"/>
        </w:rPr>
        <w:t xml:space="preserve">. </w:t>
      </w:r>
      <w:r>
        <w:rPr>
          <w:color w:val="231F20"/>
          <w:sz w:val="24"/>
        </w:rPr>
        <w:t xml:space="preserve">Registration </w:t>
      </w:r>
      <w:r>
        <w:rPr>
          <w:color w:val="231F20"/>
          <w:spacing w:val="-3"/>
          <w:sz w:val="24"/>
        </w:rPr>
        <w:t>at Yacht</w:t>
      </w:r>
      <w:r w:rsidR="006C3DCC"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3"/>
          <w:sz w:val="24"/>
        </w:rPr>
        <w:t>Scorin</w:t>
      </w:r>
      <w:r w:rsidR="006C3DCC">
        <w:rPr>
          <w:color w:val="231F20"/>
          <w:spacing w:val="-3"/>
          <w:sz w:val="24"/>
        </w:rPr>
        <w:t xml:space="preserve">g, </w:t>
      </w:r>
      <w:hyperlink r:id="rId6" w:history="1">
        <w:r w:rsidR="006C3DCC" w:rsidRPr="003E3A48">
          <w:rPr>
            <w:rStyle w:val="Hyperlink"/>
            <w:spacing w:val="-3"/>
            <w:sz w:val="24"/>
          </w:rPr>
          <w:t>www.yachtscoring.com</w:t>
        </w:r>
      </w:hyperlink>
      <w:r w:rsidR="006C3DCC">
        <w:rPr>
          <w:color w:val="231F20"/>
          <w:spacing w:val="-3"/>
          <w:sz w:val="24"/>
        </w:rPr>
        <w:t xml:space="preserve">. </w:t>
      </w:r>
      <w:r>
        <w:rPr>
          <w:color w:val="231F20"/>
          <w:sz w:val="24"/>
        </w:rPr>
        <w:t xml:space="preserve">Sailing Instructions will be available on </w:t>
      </w:r>
      <w:r>
        <w:rPr>
          <w:color w:val="231F20"/>
          <w:spacing w:val="-5"/>
          <w:sz w:val="24"/>
        </w:rPr>
        <w:t>Yacht</w:t>
      </w:r>
      <w:r w:rsidR="006C3DCC"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5"/>
          <w:sz w:val="24"/>
        </w:rPr>
        <w:t>Scor</w:t>
      </w:r>
      <w:r>
        <w:rPr>
          <w:color w:val="231F20"/>
          <w:sz w:val="24"/>
        </w:rPr>
        <w:t xml:space="preserve">ing and </w:t>
      </w:r>
      <w:r>
        <w:rPr>
          <w:color w:val="231F20"/>
          <w:spacing w:val="-3"/>
          <w:sz w:val="24"/>
        </w:rPr>
        <w:t xml:space="preserve">at </w:t>
      </w:r>
      <w:hyperlink r:id="rId7" w:history="1">
        <w:r w:rsidR="006C3DCC" w:rsidRPr="003E3A48">
          <w:rPr>
            <w:rStyle w:val="Hyperlink"/>
            <w:spacing w:val="-3"/>
            <w:sz w:val="24"/>
          </w:rPr>
          <w:t>www.pwyc.com</w:t>
        </w:r>
      </w:hyperlink>
      <w:r w:rsidR="006C3DCC"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before 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race.</w:t>
      </w:r>
    </w:p>
    <w:p w14:paraId="016EB46B" w14:textId="60246237" w:rsidR="007D22AD" w:rsidRDefault="004D24C9">
      <w:pPr>
        <w:pStyle w:val="BodyText"/>
        <w:spacing w:before="250"/>
        <w:ind w:left="119"/>
      </w:pPr>
      <w:r>
        <w:rPr>
          <w:b/>
          <w:color w:val="231F20"/>
          <w:sz w:val="28"/>
        </w:rPr>
        <w:t xml:space="preserve">Start </w:t>
      </w:r>
      <w:r>
        <w:rPr>
          <w:color w:val="231F20"/>
        </w:rPr>
        <w:t xml:space="preserve">The first warning signal will be at 1155 on Sunday, June </w:t>
      </w:r>
      <w:r w:rsidR="00D7760F">
        <w:rPr>
          <w:color w:val="231F20"/>
        </w:rPr>
        <w:t>2</w:t>
      </w:r>
      <w:r>
        <w:rPr>
          <w:color w:val="231F20"/>
        </w:rPr>
        <w:t>, 201</w:t>
      </w:r>
      <w:r w:rsidR="00D7760F">
        <w:rPr>
          <w:color w:val="231F20"/>
        </w:rPr>
        <w:t>9</w:t>
      </w:r>
      <w:r>
        <w:rPr>
          <w:color w:val="231F20"/>
        </w:rPr>
        <w:t>.</w:t>
      </w:r>
    </w:p>
    <w:p w14:paraId="0F0C1350" w14:textId="6CEBC598" w:rsidR="007D22AD" w:rsidRDefault="004D24C9" w:rsidP="004D24C9">
      <w:pPr>
        <w:pStyle w:val="BodyText"/>
        <w:tabs>
          <w:tab w:val="left" w:pos="2652"/>
        </w:tabs>
        <w:spacing w:before="239" w:line="242" w:lineRule="auto"/>
        <w:ind w:right="227"/>
      </w:pPr>
      <w:r>
        <w:rPr>
          <w:b/>
          <w:color w:val="231F20"/>
          <w:sz w:val="28"/>
        </w:rPr>
        <w:t>Prizes/Awards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BBQ</w:t>
      </w:r>
      <w:r>
        <w:rPr>
          <w:b/>
          <w:color w:val="231F20"/>
          <w:sz w:val="28"/>
        </w:rPr>
        <w:tab/>
      </w:r>
      <w:r>
        <w:rPr>
          <w:color w:val="231F20"/>
        </w:rPr>
        <w:t>First place prizes will be awarded in each division. Second place prizes will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award</w:t>
      </w:r>
      <w:r>
        <w:rPr>
          <w:color w:val="231F20"/>
        </w:rPr>
        <w:t>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divisions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starters.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awarded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divisions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starters. Race results will be announced following the race </w:t>
      </w:r>
      <w:r>
        <w:rPr>
          <w:color w:val="231F20"/>
          <w:spacing w:val="-3"/>
        </w:rPr>
        <w:t xml:space="preserve">at </w:t>
      </w:r>
      <w:r>
        <w:rPr>
          <w:color w:val="231F20"/>
        </w:rPr>
        <w:t xml:space="preserve">the </w:t>
      </w:r>
      <w:r>
        <w:rPr>
          <w:color w:val="231F20"/>
          <w:spacing w:val="-13"/>
        </w:rPr>
        <w:t xml:space="preserve">P.W.Y.C. </w:t>
      </w:r>
      <w:r>
        <w:rPr>
          <w:color w:val="231F20"/>
        </w:rPr>
        <w:t xml:space="preserve">no earlier than 2 p.m. and ending </w:t>
      </w:r>
      <w:r>
        <w:rPr>
          <w:color w:val="231F20"/>
          <w:spacing w:val="-3"/>
        </w:rPr>
        <w:t xml:space="preserve">at </w:t>
      </w:r>
      <w:r>
        <w:rPr>
          <w:color w:val="231F20"/>
        </w:rPr>
        <w:t xml:space="preserve">7 p.m. Prizes will be awarded </w:t>
      </w:r>
      <w:r>
        <w:rPr>
          <w:color w:val="231F20"/>
          <w:spacing w:val="-3"/>
        </w:rPr>
        <w:t xml:space="preserve">at </w:t>
      </w:r>
      <w:r>
        <w:rPr>
          <w:color w:val="231F20"/>
        </w:rPr>
        <w:t xml:space="preserve">a BBQ </w:t>
      </w:r>
      <w:r>
        <w:rPr>
          <w:color w:val="231F20"/>
          <w:spacing w:val="-3"/>
        </w:rPr>
        <w:t xml:space="preserve">at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PWYC </w:t>
      </w:r>
      <w:r>
        <w:rPr>
          <w:color w:val="231F20"/>
        </w:rPr>
        <w:t xml:space="preserve">immediately following the race. Soft drinks and a keg of beer will be provided for sailors. A cash bar will be available for those who choose other beverages. Please contact the </w:t>
      </w:r>
      <w:r>
        <w:rPr>
          <w:color w:val="231F20"/>
          <w:spacing w:val="-13"/>
        </w:rPr>
        <w:t xml:space="preserve">P.W.Y.C. </w:t>
      </w:r>
      <w:r>
        <w:rPr>
          <w:color w:val="231F20"/>
        </w:rPr>
        <w:t xml:space="preserve">dock facilities </w:t>
      </w:r>
      <w:r>
        <w:rPr>
          <w:color w:val="231F20"/>
          <w:spacing w:val="-3"/>
        </w:rPr>
        <w:t xml:space="preserve">at </w:t>
      </w:r>
      <w:r>
        <w:rPr>
          <w:color w:val="231F20"/>
        </w:rPr>
        <w:t>VHF ch</w:t>
      </w:r>
      <w:r w:rsidR="00B5794B">
        <w:rPr>
          <w:color w:val="231F20"/>
        </w:rPr>
        <w:t>annel</w:t>
      </w:r>
      <w:r>
        <w:rPr>
          <w:color w:val="231F20"/>
        </w:rPr>
        <w:t xml:space="preserve"> 74 for mooring instructions and launch service.</w:t>
      </w:r>
    </w:p>
    <w:p w14:paraId="5D4D9E82" w14:textId="77777777" w:rsidR="003D0F86" w:rsidRDefault="004D24C9" w:rsidP="003D0F86">
      <w:pPr>
        <w:pStyle w:val="BodyText"/>
        <w:tabs>
          <w:tab w:val="left" w:pos="2976"/>
        </w:tabs>
        <w:spacing w:before="260" w:line="235" w:lineRule="auto"/>
        <w:ind w:right="111"/>
        <w:rPr>
          <w:color w:val="231F20"/>
        </w:rPr>
      </w:pPr>
      <w:r>
        <w:rPr>
          <w:b/>
          <w:color w:val="231F20"/>
          <w:sz w:val="28"/>
        </w:rPr>
        <w:t>Disclaimer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of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Liability</w:t>
      </w:r>
      <w:r>
        <w:rPr>
          <w:b/>
          <w:color w:val="231F20"/>
          <w:sz w:val="28"/>
        </w:rPr>
        <w:tab/>
      </w:r>
      <w:r>
        <w:rPr>
          <w:color w:val="231F20"/>
        </w:rPr>
        <w:t xml:space="preserve">Competitors participate in this regatta entirely </w:t>
      </w:r>
      <w:r>
        <w:rPr>
          <w:color w:val="231F20"/>
          <w:spacing w:val="-3"/>
        </w:rPr>
        <w:t xml:space="preserve">at </w:t>
      </w:r>
      <w:r>
        <w:rPr>
          <w:color w:val="231F20"/>
        </w:rPr>
        <w:t>their own risk. See rule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Race.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Port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Washington</w:t>
      </w:r>
      <w:r>
        <w:rPr>
          <w:color w:val="231F20"/>
          <w:spacing w:val="-7"/>
        </w:rPr>
        <w:t xml:space="preserve"> Yacht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damages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inju</w:t>
      </w:r>
      <w:r>
        <w:rPr>
          <w:color w:val="231F20"/>
          <w:spacing w:val="1"/>
        </w:rPr>
        <w:t xml:space="preserve">ry </w:t>
      </w:r>
      <w:r>
        <w:rPr>
          <w:color w:val="231F20"/>
        </w:rPr>
        <w:t xml:space="preserve">or death sustained in conjunction with or prior </w:t>
      </w:r>
      <w:r>
        <w:rPr>
          <w:color w:val="231F20"/>
          <w:spacing w:val="-3"/>
        </w:rPr>
        <w:t xml:space="preserve">to, </w:t>
      </w:r>
      <w:r>
        <w:rPr>
          <w:color w:val="231F20"/>
        </w:rPr>
        <w:t xml:space="preserve">during, or after the regatta. Rule 4: Decision </w:t>
      </w:r>
      <w:r w:rsidR="00180196">
        <w:rPr>
          <w:color w:val="231F20"/>
          <w:spacing w:val="-12"/>
        </w:rPr>
        <w:t>t</w:t>
      </w:r>
      <w:r>
        <w:rPr>
          <w:color w:val="231F20"/>
          <w:spacing w:val="-12"/>
        </w:rPr>
        <w:t xml:space="preserve">o </w:t>
      </w:r>
      <w:r>
        <w:rPr>
          <w:color w:val="231F20"/>
        </w:rPr>
        <w:t>Race –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 responsibility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boat’s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alone.</w:t>
      </w:r>
    </w:p>
    <w:p w14:paraId="05C6BA48" w14:textId="77777777" w:rsidR="007D22AD" w:rsidRPr="003D0F86" w:rsidRDefault="004D24C9" w:rsidP="003D0F86">
      <w:pPr>
        <w:pStyle w:val="BodyText"/>
        <w:tabs>
          <w:tab w:val="left" w:pos="2976"/>
        </w:tabs>
        <w:spacing w:before="260" w:line="235" w:lineRule="auto"/>
        <w:ind w:right="111"/>
        <w:jc w:val="center"/>
        <w:rPr>
          <w:b/>
          <w:color w:val="231F20"/>
        </w:rPr>
      </w:pPr>
      <w:r w:rsidRPr="003D0F86">
        <w:rPr>
          <w:b/>
          <w:color w:val="231F20"/>
        </w:rPr>
        <w:t>George Catallo</w:t>
      </w:r>
      <w:r w:rsidR="003D0F86" w:rsidRPr="003D0F86">
        <w:rPr>
          <w:b/>
          <w:color w:val="231F20"/>
        </w:rPr>
        <w:t xml:space="preserve"> &amp; Catherine Einhaus</w:t>
      </w:r>
      <w:r w:rsidRPr="003D0F86">
        <w:rPr>
          <w:b/>
          <w:color w:val="231F20"/>
        </w:rPr>
        <w:t xml:space="preserve">, Race </w:t>
      </w:r>
      <w:r w:rsidR="003D0F86" w:rsidRPr="003D0F86">
        <w:rPr>
          <w:b/>
          <w:color w:val="231F20"/>
        </w:rPr>
        <w:t xml:space="preserve">&amp; Event </w:t>
      </w:r>
      <w:r w:rsidRPr="003D0F86">
        <w:rPr>
          <w:b/>
          <w:color w:val="231F20"/>
        </w:rPr>
        <w:t>Committee Chair</w:t>
      </w:r>
      <w:r w:rsidR="003D0F86" w:rsidRPr="003D0F86">
        <w:rPr>
          <w:b/>
          <w:color w:val="231F20"/>
        </w:rPr>
        <w:t>s</w:t>
      </w:r>
      <w:r w:rsidR="00180196">
        <w:rPr>
          <w:b/>
          <w:color w:val="231F20"/>
        </w:rPr>
        <w:t>,</w:t>
      </w:r>
      <w:r w:rsidRPr="003D0F86">
        <w:rPr>
          <w:b/>
          <w:color w:val="231F20"/>
        </w:rPr>
        <w:t xml:space="preserve"> Tom Egan, PRO</w:t>
      </w:r>
    </w:p>
    <w:p w14:paraId="33E51E3E" w14:textId="77777777" w:rsidR="00180196" w:rsidRDefault="004D24C9">
      <w:pPr>
        <w:ind w:left="1333" w:right="1289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Port Washington Yacht Club - One Yacht Club Drive</w:t>
      </w:r>
    </w:p>
    <w:p w14:paraId="77C6124D" w14:textId="77777777" w:rsidR="00180196" w:rsidRDefault="004D24C9">
      <w:pPr>
        <w:ind w:left="1333" w:right="1289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Port Washington, </w:t>
      </w:r>
      <w:r w:rsidR="00180196">
        <w:rPr>
          <w:b/>
          <w:color w:val="231F20"/>
          <w:sz w:val="24"/>
        </w:rPr>
        <w:t>N</w:t>
      </w:r>
      <w:r>
        <w:rPr>
          <w:b/>
          <w:color w:val="231F20"/>
          <w:sz w:val="24"/>
        </w:rPr>
        <w:t>Y</w:t>
      </w:r>
      <w:r w:rsidR="00180196">
        <w:rPr>
          <w:b/>
          <w:color w:val="231F20"/>
          <w:sz w:val="24"/>
        </w:rPr>
        <w:t xml:space="preserve"> 1</w:t>
      </w:r>
      <w:r>
        <w:rPr>
          <w:b/>
          <w:color w:val="231F20"/>
          <w:sz w:val="24"/>
        </w:rPr>
        <w:t>1050</w:t>
      </w:r>
    </w:p>
    <w:p w14:paraId="04B915C1" w14:textId="559AE571" w:rsidR="007D22AD" w:rsidRDefault="00E60FEC">
      <w:pPr>
        <w:ind w:left="1333" w:right="1289"/>
        <w:jc w:val="center"/>
        <w:rPr>
          <w:b/>
          <w:sz w:val="24"/>
        </w:rPr>
      </w:pPr>
      <w:hyperlink r:id="rId8" w:history="1">
        <w:r w:rsidR="00180196" w:rsidRPr="00332373">
          <w:rPr>
            <w:rStyle w:val="Hyperlink"/>
            <w:b/>
            <w:sz w:val="24"/>
          </w:rPr>
          <w:t xml:space="preserve"> </w:t>
        </w:r>
        <w:r w:rsidR="00FC57EE" w:rsidRPr="00FC57EE">
          <w:rPr>
            <w:rStyle w:val="Hyperlink"/>
            <w:b/>
            <w:sz w:val="24"/>
          </w:rPr>
          <w:t>Pwycrc@gmail.com</w:t>
        </w:r>
      </w:hyperlink>
      <w:bookmarkStart w:id="0" w:name="_GoBack"/>
      <w:bookmarkEnd w:id="0"/>
      <w:r w:rsidR="004D24C9">
        <w:rPr>
          <w:b/>
          <w:color w:val="231F20"/>
          <w:sz w:val="24"/>
        </w:rPr>
        <w:t xml:space="preserve">  -  516-767-1614   -  </w:t>
      </w:r>
      <w:hyperlink r:id="rId9">
        <w:r w:rsidR="004D24C9">
          <w:rPr>
            <w:b/>
            <w:color w:val="231F20"/>
            <w:sz w:val="24"/>
          </w:rPr>
          <w:t>www.pwyc.com</w:t>
        </w:r>
      </w:hyperlink>
      <w:r w:rsidR="00EC7AAA">
        <w:rPr>
          <w:b/>
          <w:color w:val="231F20"/>
          <w:sz w:val="24"/>
        </w:rPr>
        <w:t xml:space="preserve"> </w:t>
      </w:r>
    </w:p>
    <w:sectPr w:rsidR="007D22AD">
      <w:type w:val="continuous"/>
      <w:pgSz w:w="12240" w:h="15840"/>
      <w:pgMar w:top="68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2AD"/>
    <w:rsid w:val="00180196"/>
    <w:rsid w:val="003D0F86"/>
    <w:rsid w:val="004D24C9"/>
    <w:rsid w:val="006C3DCC"/>
    <w:rsid w:val="0072345E"/>
    <w:rsid w:val="007D22AD"/>
    <w:rsid w:val="00B5794B"/>
    <w:rsid w:val="00D7760F"/>
    <w:rsid w:val="00E60FEC"/>
    <w:rsid w:val="00EC7AAA"/>
    <w:rsid w:val="00F902DE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E77B"/>
  <w15:docId w15:val="{A0E44923-8B96-4667-82A6-D74600FA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uiPriority w:val="1"/>
    <w:qFormat/>
    <w:pPr>
      <w:spacing w:before="107"/>
      <w:ind w:left="1329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333" w:right="128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01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1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acecommittee@pwy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wy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chtscoring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wy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Mark Einhaus</cp:lastModifiedBy>
  <cp:revision>2</cp:revision>
  <dcterms:created xsi:type="dcterms:W3CDTF">2019-04-23T12:27:00Z</dcterms:created>
  <dcterms:modified xsi:type="dcterms:W3CDTF">2019-04-23T12:27:00Z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2017-04-28T00:00:00Z</vt:filetime>
  </property>
</Properties>
</file>